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627CA6" w:rsidP="00B722E7">
      <w:pPr>
        <w:pStyle w:val="Heading1"/>
      </w:pPr>
      <w:r>
        <w:t>Black Mountains Roundabout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627CA6">
        <w:rPr>
          <w:rFonts w:eastAsia="Times New Roman"/>
          <w:b w:val="0"/>
        </w:rPr>
        <w:t>7</w:t>
      </w:r>
      <w:r w:rsidR="00627CA6" w:rsidRPr="00627CA6">
        <w:rPr>
          <w:rFonts w:eastAsia="Times New Roman"/>
          <w:b w:val="0"/>
        </w:rPr>
        <w:t>th</w:t>
      </w:r>
      <w:r w:rsidR="00627CA6">
        <w:rPr>
          <w:rFonts w:eastAsia="Times New Roman"/>
          <w:b w:val="0"/>
        </w:rPr>
        <w:t xml:space="preserve"> April 1984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6214BE">
        <w:rPr>
          <w:rFonts w:eastAsia="Times New Roman"/>
          <w:b w:val="0"/>
        </w:rPr>
        <w:t>25.9 miles, 6000 feet</w:t>
      </w:r>
    </w:p>
    <w:p w:rsidR="0091399A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34748F">
        <w:rPr>
          <w:b w:val="0"/>
        </w:rPr>
        <w:t>n/a</w:t>
      </w:r>
    </w:p>
    <w:p w:rsidR="0034748F" w:rsidRPr="0034748F" w:rsidRDefault="0034748F" w:rsidP="0034748F">
      <w:pPr>
        <w:pStyle w:val="Heading2"/>
        <w:tabs>
          <w:tab w:val="left" w:pos="1418"/>
        </w:tabs>
        <w:rPr>
          <w:b w:val="0"/>
        </w:rPr>
      </w:pPr>
      <w:r>
        <w:t>Comment:</w:t>
      </w:r>
      <w:r>
        <w:rPr>
          <w:b w:val="0"/>
        </w:rPr>
        <w:tab/>
        <w:t>An event organised by Newport YHA completed as a group walk.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Default="00A867F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Crickhowell Youth &amp; Community Centre (</w:t>
      </w:r>
      <w:r w:rsidR="00AD5312">
        <w:rPr>
          <w:sz w:val="28"/>
          <w:szCs w:val="28"/>
        </w:rPr>
        <w:t>SO 216 186).</w:t>
      </w:r>
    </w:p>
    <w:p w:rsidR="00955A39" w:rsidRDefault="00AD531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Minor road to Llanbedr via Neuadd</w:t>
      </w:r>
      <w:r w:rsidR="00955A39">
        <w:rPr>
          <w:sz w:val="28"/>
          <w:szCs w:val="28"/>
        </w:rPr>
        <w:t>.</w:t>
      </w:r>
    </w:p>
    <w:p w:rsidR="00AD5312" w:rsidRPr="00B96E25" w:rsidRDefault="00BA554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Down to and across </w:t>
      </w:r>
      <w:r w:rsidR="005E2C92">
        <w:rPr>
          <w:sz w:val="28"/>
          <w:szCs w:val="28"/>
        </w:rPr>
        <w:t>the Grwyne Fechan River</w:t>
      </w:r>
      <w:r w:rsidR="00955A39">
        <w:rPr>
          <w:sz w:val="28"/>
          <w:szCs w:val="28"/>
        </w:rPr>
        <w:t xml:space="preserve"> via the U</w:t>
      </w:r>
      <w:r w:rsidR="00DD56D2">
        <w:rPr>
          <w:sz w:val="28"/>
          <w:szCs w:val="28"/>
        </w:rPr>
        <w:t>pper Cwm bridge.</w:t>
      </w:r>
    </w:p>
    <w:p w:rsidR="00290B8A" w:rsidRDefault="00955A3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Path, road and track via </w:t>
      </w:r>
      <w:r w:rsidR="00D00305">
        <w:rPr>
          <w:sz w:val="28"/>
          <w:szCs w:val="28"/>
        </w:rPr>
        <w:t xml:space="preserve">Draen Fach, </w:t>
      </w:r>
      <w:r w:rsidR="0071102A">
        <w:rPr>
          <w:sz w:val="28"/>
          <w:szCs w:val="28"/>
        </w:rPr>
        <w:t>Draen and</w:t>
      </w:r>
      <w:r w:rsidR="00D00305">
        <w:rPr>
          <w:sz w:val="28"/>
          <w:szCs w:val="28"/>
        </w:rPr>
        <w:t xml:space="preserve"> beneath </w:t>
      </w:r>
      <w:r w:rsidR="00FA1D40">
        <w:rPr>
          <w:sz w:val="28"/>
          <w:szCs w:val="28"/>
        </w:rPr>
        <w:t xml:space="preserve">Blaen-yr-Henbant to summit of Crug Mawr </w:t>
      </w:r>
      <w:r w:rsidR="00BC3685">
        <w:rPr>
          <w:sz w:val="28"/>
          <w:szCs w:val="28"/>
        </w:rPr>
        <w:t>(1805 ft</w:t>
      </w:r>
      <w:proofErr w:type="gramStart"/>
      <w:r w:rsidR="00BC3685">
        <w:rPr>
          <w:sz w:val="28"/>
          <w:szCs w:val="28"/>
        </w:rPr>
        <w:t>)</w:t>
      </w:r>
      <w:r w:rsidR="00BE1308">
        <w:rPr>
          <w:sz w:val="28"/>
          <w:szCs w:val="28"/>
        </w:rPr>
        <w:t>(</w:t>
      </w:r>
      <w:proofErr w:type="gramEnd"/>
      <w:r w:rsidR="00BE1308">
        <w:rPr>
          <w:sz w:val="28"/>
          <w:szCs w:val="28"/>
        </w:rPr>
        <w:t>CP1).</w:t>
      </w:r>
    </w:p>
    <w:p w:rsidR="00BE1308" w:rsidRDefault="00BE130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North-north-west along ridge passing below summit of Pen Twyn Mawr</w:t>
      </w:r>
      <w:r w:rsidR="0071102A">
        <w:rPr>
          <w:sz w:val="28"/>
          <w:szCs w:val="28"/>
        </w:rPr>
        <w:t xml:space="preserve"> to summit of Pen</w:t>
      </w:r>
      <w:r w:rsidR="00B84C19">
        <w:rPr>
          <w:sz w:val="28"/>
          <w:szCs w:val="28"/>
        </w:rPr>
        <w:t> </w:t>
      </w:r>
      <w:r w:rsidR="0071102A">
        <w:rPr>
          <w:sz w:val="28"/>
          <w:szCs w:val="28"/>
        </w:rPr>
        <w:t>y</w:t>
      </w:r>
      <w:r w:rsidR="00B84C19">
        <w:rPr>
          <w:sz w:val="28"/>
          <w:szCs w:val="28"/>
        </w:rPr>
        <w:t> </w:t>
      </w:r>
      <w:r w:rsidR="0071102A">
        <w:rPr>
          <w:sz w:val="28"/>
          <w:szCs w:val="28"/>
        </w:rPr>
        <w:t>Gadair</w:t>
      </w:r>
      <w:r w:rsidR="00B84C19">
        <w:rPr>
          <w:sz w:val="28"/>
          <w:szCs w:val="28"/>
        </w:rPr>
        <w:t> </w:t>
      </w:r>
      <w:r w:rsidR="0071102A">
        <w:rPr>
          <w:sz w:val="28"/>
          <w:szCs w:val="28"/>
        </w:rPr>
        <w:t>Fawr</w:t>
      </w:r>
      <w:r w:rsidR="0025092C">
        <w:rPr>
          <w:sz w:val="28"/>
          <w:szCs w:val="28"/>
        </w:rPr>
        <w:t xml:space="preserve"> (2624 ft) then to Waun Fach (2660 ft) (CP2)</w:t>
      </w:r>
      <w:r w:rsidR="0071102A">
        <w:rPr>
          <w:sz w:val="28"/>
          <w:szCs w:val="28"/>
        </w:rPr>
        <w:t>.</w:t>
      </w:r>
    </w:p>
    <w:p w:rsidR="00B84C19" w:rsidRDefault="0071101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Devious route in mist to Y Grib</w:t>
      </w:r>
      <w:r w:rsidR="008600B2">
        <w:rPr>
          <w:sz w:val="28"/>
          <w:szCs w:val="28"/>
        </w:rPr>
        <w:t xml:space="preserve"> via head of Pen Trumau ridge</w:t>
      </w:r>
      <w:r w:rsidR="007E454C">
        <w:rPr>
          <w:sz w:val="28"/>
          <w:szCs w:val="28"/>
        </w:rPr>
        <w:t xml:space="preserve"> and </w:t>
      </w:r>
      <w:r w:rsidR="00E76041">
        <w:rPr>
          <w:sz w:val="28"/>
          <w:szCs w:val="28"/>
        </w:rPr>
        <w:t>slopes above the head waters of the Rhiangoll</w:t>
      </w:r>
      <w:r w:rsidR="00DC6948">
        <w:rPr>
          <w:sz w:val="28"/>
          <w:szCs w:val="28"/>
        </w:rPr>
        <w:t>.</w:t>
      </w:r>
    </w:p>
    <w:p w:rsidR="00DC6948" w:rsidRDefault="00DC694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Westwards down Y Grib </w:t>
      </w:r>
      <w:r w:rsidR="002F3C25">
        <w:rPr>
          <w:sz w:val="28"/>
          <w:szCs w:val="28"/>
        </w:rPr>
        <w:t>to Bwlch Bach a’r Grib</w:t>
      </w:r>
      <w:r w:rsidR="00B00D9E">
        <w:rPr>
          <w:sz w:val="28"/>
          <w:szCs w:val="28"/>
        </w:rPr>
        <w:t xml:space="preserve"> and contour round south side of hillock taking farm track </w:t>
      </w:r>
      <w:r w:rsidR="00C574D8">
        <w:rPr>
          <w:sz w:val="28"/>
          <w:szCs w:val="28"/>
        </w:rPr>
        <w:t>past Dinas Farm to Pengenffordd on A479 (CP3)</w:t>
      </w:r>
    </w:p>
    <w:p w:rsidR="00C574D8" w:rsidRDefault="00A9528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Bridle track north-west from church to end of field fences at (SO</w:t>
      </w:r>
      <w:r w:rsidR="00F93924">
        <w:rPr>
          <w:sz w:val="28"/>
          <w:szCs w:val="28"/>
        </w:rPr>
        <w:t xml:space="preserve"> 167 303).</w:t>
      </w:r>
    </w:p>
    <w:p w:rsidR="00F93924" w:rsidRDefault="00F9392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 up </w:t>
      </w:r>
      <w:r w:rsidR="00287F90">
        <w:rPr>
          <w:sz w:val="28"/>
          <w:szCs w:val="28"/>
        </w:rPr>
        <w:t>north ridge of Mynydd Troed to summit (1661 ft) (CP4).</w:t>
      </w:r>
    </w:p>
    <w:p w:rsidR="00083C06" w:rsidRDefault="00083C0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South-south-west downhill to road over col </w:t>
      </w:r>
      <w:r w:rsidR="00B87396">
        <w:rPr>
          <w:sz w:val="28"/>
          <w:szCs w:val="28"/>
        </w:rPr>
        <w:t>(SO 161 284).</w:t>
      </w:r>
    </w:p>
    <w:p w:rsidR="00B87396" w:rsidRDefault="00B8739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Up north ridge of Mynydd Llangorse </w:t>
      </w:r>
      <w:r w:rsidR="00A9055E">
        <w:rPr>
          <w:sz w:val="28"/>
          <w:szCs w:val="28"/>
        </w:rPr>
        <w:t>to summit (1661 ft) (CP5).</w:t>
      </w:r>
    </w:p>
    <w:p w:rsidR="00A9055E" w:rsidRDefault="002A388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South-east then e</w:t>
      </w:r>
      <w:r w:rsidR="00A9055E">
        <w:rPr>
          <w:sz w:val="28"/>
          <w:szCs w:val="28"/>
        </w:rPr>
        <w:t xml:space="preserve">ast to col at (SO </w:t>
      </w:r>
      <w:r w:rsidR="00853360">
        <w:rPr>
          <w:sz w:val="28"/>
          <w:szCs w:val="28"/>
        </w:rPr>
        <w:t>166 262)</w:t>
      </w:r>
      <w:r>
        <w:rPr>
          <w:sz w:val="28"/>
          <w:szCs w:val="28"/>
        </w:rPr>
        <w:t>. Path and track to Blaen</w:t>
      </w:r>
      <w:r w:rsidR="0054173D">
        <w:rPr>
          <w:sz w:val="28"/>
          <w:szCs w:val="28"/>
        </w:rPr>
        <w:t>au-draw Farm and down road to Pentre (CP6).</w:t>
      </w:r>
    </w:p>
    <w:p w:rsidR="0054173D" w:rsidRDefault="00A65D2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Bridle</w:t>
      </w:r>
      <w:r w:rsidR="00A74011">
        <w:rPr>
          <w:sz w:val="28"/>
          <w:szCs w:val="28"/>
        </w:rPr>
        <w:t xml:space="preserve"> track south-east to Penyrheol</w:t>
      </w:r>
      <w:r w:rsidR="00830DED">
        <w:rPr>
          <w:sz w:val="28"/>
          <w:szCs w:val="28"/>
        </w:rPr>
        <w:t xml:space="preserve">. South-east uphill over shoulder of hillside </w:t>
      </w:r>
      <w:r w:rsidR="00DD7639">
        <w:rPr>
          <w:sz w:val="28"/>
          <w:szCs w:val="28"/>
        </w:rPr>
        <w:t>to main ridge at ba</w:t>
      </w:r>
      <w:r w:rsidR="00010BA8">
        <w:rPr>
          <w:sz w:val="28"/>
          <w:szCs w:val="28"/>
        </w:rPr>
        <w:t>se of summit pyramid of Pen Allt-</w:t>
      </w:r>
      <w:r w:rsidR="00B50054">
        <w:rPr>
          <w:sz w:val="28"/>
          <w:szCs w:val="28"/>
        </w:rPr>
        <w:t>mawr and then to summit</w:t>
      </w:r>
      <w:r w:rsidR="00010BA8">
        <w:rPr>
          <w:sz w:val="28"/>
          <w:szCs w:val="28"/>
        </w:rPr>
        <w:t xml:space="preserve"> (2360 ft) (CP7).</w:t>
      </w:r>
    </w:p>
    <w:p w:rsidR="00010BA8" w:rsidRDefault="00E705E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Southwards down ridge via Pen Cerrig Calch (2300 ft) to Table Mountain</w:t>
      </w:r>
      <w:r w:rsidR="00BB7270">
        <w:rPr>
          <w:sz w:val="28"/>
          <w:szCs w:val="28"/>
        </w:rPr>
        <w:t xml:space="preserve"> (CP8).</w:t>
      </w:r>
    </w:p>
    <w:p w:rsidR="00BB7270" w:rsidRDefault="00BB727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Downhill to road via Dol</w:t>
      </w:r>
      <w:r w:rsidR="001F76EC">
        <w:rPr>
          <w:sz w:val="28"/>
          <w:szCs w:val="28"/>
        </w:rPr>
        <w:t xml:space="preserve">-y-Gaer </w:t>
      </w:r>
      <w:r w:rsidR="005426C9">
        <w:rPr>
          <w:sz w:val="28"/>
          <w:szCs w:val="28"/>
        </w:rPr>
        <w:t>and Ty-yn-y-wlad to road .</w:t>
      </w:r>
    </w:p>
    <w:p w:rsidR="005426C9" w:rsidRPr="00B96E25" w:rsidRDefault="005426C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to </w:t>
      </w:r>
      <w:r w:rsidR="00714358">
        <w:rPr>
          <w:sz w:val="28"/>
          <w:szCs w:val="28"/>
        </w:rPr>
        <w:t>finish at Crickhowell Youth &amp; Community Centre.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7F674A">
        <w:rPr>
          <w:rFonts w:eastAsia="Times New Roman"/>
          <w:b w:val="0"/>
        </w:rPr>
        <w:t>Dull and overcast for much of the day with mist on the tops in the morning. Cool, chilly</w:t>
      </w:r>
      <w:r w:rsidR="0098688D">
        <w:rPr>
          <w:rFonts w:eastAsia="Times New Roman"/>
          <w:b w:val="0"/>
        </w:rPr>
        <w:t xml:space="preserve"> becoming bright with some sun and warmer in the afternoon</w:t>
      </w:r>
      <w:r w:rsidR="00505B9E">
        <w:rPr>
          <w:rFonts w:eastAsia="Times New Roman"/>
          <w:b w:val="0"/>
        </w:rPr>
        <w:t>. Light breeze, poor views.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505B9E">
        <w:rPr>
          <w:rFonts w:eastAsia="Times New Roman"/>
          <w:b w:val="0"/>
        </w:rPr>
        <w:t xml:space="preserve">Nick &amp; Julia Kaye, Gerry Jackson, </w:t>
      </w:r>
      <w:r w:rsidR="00217235">
        <w:rPr>
          <w:rFonts w:eastAsia="Times New Roman"/>
          <w:b w:val="0"/>
        </w:rPr>
        <w:t xml:space="preserve">Andrew Clabon, Clive Marchant, Alan Fox (retired at Pengenffordd),  Don Henley, </w:t>
      </w:r>
      <w:r w:rsidR="000A272B">
        <w:rPr>
          <w:rFonts w:eastAsia="Times New Roman"/>
          <w:b w:val="0"/>
        </w:rPr>
        <w:t>Keith Bennett, Jim, Margaret Mills &amp; husband.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627CA6"/>
    <w:rsid w:val="00010BA8"/>
    <w:rsid w:val="0008166F"/>
    <w:rsid w:val="00083C06"/>
    <w:rsid w:val="000A272B"/>
    <w:rsid w:val="000D1346"/>
    <w:rsid w:val="000D497A"/>
    <w:rsid w:val="00107197"/>
    <w:rsid w:val="00123FD4"/>
    <w:rsid w:val="001763E8"/>
    <w:rsid w:val="00191034"/>
    <w:rsid w:val="001F0C94"/>
    <w:rsid w:val="001F76EC"/>
    <w:rsid w:val="00217235"/>
    <w:rsid w:val="0025092C"/>
    <w:rsid w:val="00270489"/>
    <w:rsid w:val="00287F90"/>
    <w:rsid w:val="00290B8A"/>
    <w:rsid w:val="002A388F"/>
    <w:rsid w:val="002C2BD8"/>
    <w:rsid w:val="002C50BE"/>
    <w:rsid w:val="002F3C25"/>
    <w:rsid w:val="0034748F"/>
    <w:rsid w:val="003554D4"/>
    <w:rsid w:val="00505B9E"/>
    <w:rsid w:val="00525E47"/>
    <w:rsid w:val="0054173D"/>
    <w:rsid w:val="005426C9"/>
    <w:rsid w:val="005E2C92"/>
    <w:rsid w:val="006214BE"/>
    <w:rsid w:val="00627CA6"/>
    <w:rsid w:val="0071101E"/>
    <w:rsid w:val="0071102A"/>
    <w:rsid w:val="00712ABC"/>
    <w:rsid w:val="00714358"/>
    <w:rsid w:val="007E454C"/>
    <w:rsid w:val="007F674A"/>
    <w:rsid w:val="00830DED"/>
    <w:rsid w:val="00853360"/>
    <w:rsid w:val="00855AC5"/>
    <w:rsid w:val="008600B2"/>
    <w:rsid w:val="0091399A"/>
    <w:rsid w:val="00937BF9"/>
    <w:rsid w:val="00955A39"/>
    <w:rsid w:val="0098688D"/>
    <w:rsid w:val="00A65D2A"/>
    <w:rsid w:val="00A74011"/>
    <w:rsid w:val="00A867FA"/>
    <w:rsid w:val="00A9055E"/>
    <w:rsid w:val="00A9528D"/>
    <w:rsid w:val="00AD5312"/>
    <w:rsid w:val="00B00D9E"/>
    <w:rsid w:val="00B50054"/>
    <w:rsid w:val="00B52809"/>
    <w:rsid w:val="00B722E7"/>
    <w:rsid w:val="00B84C19"/>
    <w:rsid w:val="00B87396"/>
    <w:rsid w:val="00B96E25"/>
    <w:rsid w:val="00BA5549"/>
    <w:rsid w:val="00BB7270"/>
    <w:rsid w:val="00BC3685"/>
    <w:rsid w:val="00BD1766"/>
    <w:rsid w:val="00BE1308"/>
    <w:rsid w:val="00C25707"/>
    <w:rsid w:val="00C37147"/>
    <w:rsid w:val="00C574D8"/>
    <w:rsid w:val="00C80C67"/>
    <w:rsid w:val="00CB3DD5"/>
    <w:rsid w:val="00CD3D2F"/>
    <w:rsid w:val="00D00305"/>
    <w:rsid w:val="00D42071"/>
    <w:rsid w:val="00DC6948"/>
    <w:rsid w:val="00DD56D2"/>
    <w:rsid w:val="00DD7639"/>
    <w:rsid w:val="00DE6E48"/>
    <w:rsid w:val="00E0139E"/>
    <w:rsid w:val="00E705E5"/>
    <w:rsid w:val="00E76041"/>
    <w:rsid w:val="00E81375"/>
    <w:rsid w:val="00EC6D06"/>
    <w:rsid w:val="00F93924"/>
    <w:rsid w:val="00FA1D40"/>
    <w:rsid w:val="00FE2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2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2</cp:revision>
  <dcterms:created xsi:type="dcterms:W3CDTF">2023-01-05T08:31:00Z</dcterms:created>
  <dcterms:modified xsi:type="dcterms:W3CDTF">2023-01-05T08:31:00Z</dcterms:modified>
</cp:coreProperties>
</file>